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4"/>
        <w:pBdr/>
        <w:spacing/>
        <w:ind/>
        <w:rPr>
          <w:lang w:val="en-US"/>
        </w:rPr>
      </w:pPr>
      <w:r>
        <w:rPr>
          <w:lang w:val="en-US"/>
        </w:rPr>
        <w:t xml:space="preserve">My Project Plan</w:t>
      </w:r>
      <w:r>
        <w:rPr>
          <w:lang w:val="en-US"/>
        </w:rPr>
      </w:r>
      <w:r>
        <w:rPr>
          <w:lang w:val="en-US"/>
        </w:rPr>
      </w:r>
    </w:p>
    <w:p>
      <w:pPr>
        <w:pStyle w:val="656"/>
        <w:pBdr/>
        <w:spacing/>
        <w:ind w:right="0" w:firstLine="65" w:left="0"/>
        <w:rPr>
          <w:lang w:val="en-US"/>
        </w:rPr>
      </w:pPr>
      <w:r>
        <w:rPr>
          <w:lang w:val="en-US"/>
        </w:rPr>
        <w:t xml:space="preserve">List </w:t>
      </w:r>
      <w:r>
        <w:rPr>
          <w:lang w:val="en-US"/>
        </w:rPr>
        <w:t xml:space="preserve">of Main Tasks</w:t>
      </w:r>
      <w:r>
        <w:rPr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lang w:val="en-US"/>
        </w:rPr>
        <w:t xml:space="preserve">Is there a clear research question?</w:t>
      </w:r>
      <w:r>
        <w:rPr>
          <w:b/>
          <w:bCs/>
          <w:lang w:val="en-US"/>
        </w:rPr>
      </w:r>
    </w:p>
    <w:p>
      <w:pPr>
        <w:pBdr/>
        <w:spacing/>
        <w:ind/>
        <w:rPr>
          <w:b w:val="0"/>
          <w:bCs w:val="0"/>
          <w:lang w:val="en-US"/>
        </w:rPr>
      </w:pPr>
      <w:r>
        <w:rPr>
          <w:b w:val="0"/>
          <w:bCs w:val="0"/>
          <w:highlight w:val="none"/>
          <w:lang w:val="en-US"/>
        </w:rPr>
        <w:t xml:space="preserve">Yes, how can families better use digital media?</w:t>
      </w:r>
      <w:r>
        <w:rPr>
          <w:b w:val="0"/>
          <w:bCs w:val="0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lang w:val="en-US"/>
        </w:rPr>
        <w:t xml:space="preserve">What is the advantage of using a citizen </w:t>
      </w:r>
      <w:r>
        <w:rPr>
          <w:b/>
          <w:bCs/>
          <w:lang w:val="en-US"/>
        </w:rPr>
        <w:t xml:space="preserve">science approach?</w: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Bdr/>
        <w:spacing/>
        <w:ind/>
        <w:rPr>
          <w:b w:val="0"/>
          <w:bCs w:val="0"/>
          <w:lang w:val="en-US"/>
        </w:rPr>
      </w:pP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  <w:t xml:space="preserve">As the topic is changing rapidly, traditional scientific approaches often fall by the wayside. With a citizen science approach, we ensure that the latest findings reach the target group quickly.</w:t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lang w:val="en-US"/>
        </w:rPr>
        <w:t xml:space="preserve">Are the necessary skills and interests </w:t>
      </w:r>
      <w:r>
        <w:rPr>
          <w:b/>
          <w:bCs/>
          <w:lang w:val="en-US"/>
        </w:rPr>
        <w:t xml:space="preserve">represented?</w: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Bdr/>
        <w:spacing/>
        <w:ind/>
        <w:rPr>
          <w:b w:val="0"/>
          <w:bCs w:val="0"/>
          <w:lang w:val="en-US"/>
        </w:rPr>
      </w:pP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  <w:t xml:space="preserve">Yes, together with a local community organization, we will reach the target group and also give back the results. </w:t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  <w:t xml:space="preserve">How long should the project take?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Final results needs to be delivered by the end of February 2025.</w:t>
      </w:r>
      <w:r>
        <w:rPr>
          <w:b w:val="0"/>
          <w:bCs w:val="0"/>
          <w:highlight w:val="none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none"/>
          <w:lang w:val="en-US"/>
        </w:rPr>
      </w:r>
      <w:r>
        <w:rPr>
          <w:b/>
          <w:bCs/>
          <w:highlight w:val="yellow"/>
          <w:lang w:val="en-US"/>
        </w:rPr>
        <w:t xml:space="preserve">What resources are required?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 xml:space="preserve">How can participants be motivated?</w:t>
      </w:r>
      <w:r>
        <w:rPr>
          <w:b/>
          <w:bCs/>
          <w:lang w:val="en-US"/>
        </w:rPr>
      </w:r>
    </w:p>
    <w:p>
      <w:p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  <w:t xml:space="preserve">Participants will have a lot of fun with their family as the project is based on a playful approach. </w:t>
      </w:r>
      <w:r>
        <w:rPr>
          <w:b w:val="0"/>
          <w:bCs w:val="0"/>
          <w:highlight w:val="none"/>
          <w:lang w:val="en-US"/>
        </w:rPr>
        <w:t xml:space="preserve">The project also addresses one of the most urgent needs of families: finding a good way of dealing with digital media in the family.</w:t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 xml:space="preserve">What are the benefits for participants?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  <w:t xml:space="preserve">They will gain immediate benefits from participating in the project by learning about the use of digital media in their family and learning about best pract</w:t>
      </w:r>
      <w:r>
        <w:rPr>
          <w:b w:val="0"/>
          <w:bCs w:val="0"/>
          <w:highlight w:val="none"/>
          <w:lang w:val="en-US"/>
        </w:rPr>
        <w:t xml:space="preserve">ices from other families.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 xml:space="preserve">Do participants need training and if so, </w:t>
      </w:r>
      <w:r>
        <w:rPr>
          <w:b/>
          <w:bCs/>
          <w:highlight w:val="none"/>
          <w:lang w:val="en-US"/>
        </w:rPr>
        <w:t xml:space="preserve">how?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No training is required.</w:t>
      </w:r>
      <w:r>
        <w:rPr>
          <w:b w:val="0"/>
          <w:bCs w:val="0"/>
          <w:highlight w:val="none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  <w:t xml:space="preserve">How will the project be evaluated?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  <w:t xml:space="preserve">What infrastructures are required?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Where and how will data be </w:t>
      </w:r>
      <w:r>
        <w:rPr>
          <w:b/>
          <w:bCs/>
          <w:highlight w:val="yellow"/>
          <w:lang w:val="en-US"/>
        </w:rPr>
        <w:t xml:space="preserve">(permanently) stored?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 xml:space="preserve">What licences will be used for data/</w:t>
      </w:r>
      <w:r>
        <w:rPr>
          <w:b/>
          <w:bCs/>
          <w:highlight w:val="none"/>
          <w:lang w:val="en-US"/>
        </w:rPr>
        <w:t xml:space="preserve">photos/reports?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Any output will be published under a </w:t>
      </w:r>
      <w:r>
        <w:rPr>
          <w:b w:val="0"/>
          <w:bCs w:val="0"/>
          <w:highlight w:val="none"/>
          <w:lang w:val="en-US"/>
        </w:rPr>
        <w:t xml:space="preserve">CC BY-SA 4.0 Deed </w:t>
      </w:r>
      <w:r>
        <w:rPr>
          <w:b w:val="0"/>
          <w:bCs w:val="0"/>
          <w:highlight w:val="none"/>
          <w:lang w:val="en-US"/>
        </w:rPr>
        <w:t xml:space="preserve">license.</w:t>
      </w:r>
      <w:r>
        <w:rPr>
          <w:b w:val="0"/>
          <w:bCs w:val="0"/>
          <w:highlight w:val="none"/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  <w:t xml:space="preserve">Who is responsible for communicating </w:t>
      </w:r>
      <w:r>
        <w:rPr>
          <w:b/>
          <w:bCs/>
          <w:highlight w:val="none"/>
          <w:lang w:val="en-US"/>
        </w:rPr>
        <w:t xml:space="preserve">with participants?</w:t>
      </w: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Maria</w:t>
      </w:r>
      <w:r>
        <w:rPr>
          <w:b w:val="0"/>
          <w:bCs w:val="0"/>
          <w:highlight w:val="none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How will the results be published and </w:t>
      </w:r>
      <w:r>
        <w:rPr>
          <w:b/>
          <w:bCs/>
          <w:highlight w:val="yellow"/>
          <w:lang w:val="en-US"/>
        </w:rPr>
        <w:t xml:space="preserve">what is the target audience?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How can participants’ role be made </w:t>
      </w:r>
      <w:r>
        <w:rPr>
          <w:b/>
          <w:bCs/>
          <w:highlight w:val="yellow"/>
          <w:lang w:val="en-US"/>
        </w:rPr>
        <w:t xml:space="preserve">visible?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pacing/>
        <w:ind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What criteria must be fulfilled so that the </w:t>
      </w:r>
      <w:r>
        <w:rPr>
          <w:b/>
          <w:bCs/>
          <w:highlight w:val="yellow"/>
          <w:lang w:val="en-US"/>
        </w:rPr>
        <w:t xml:space="preserve">project can be considered a success?</w:t>
      </w:r>
      <w:r>
        <w:rPr>
          <w:b/>
          <w:bCs/>
          <w:highlight w:val="yellow"/>
          <w:lang w:val="en-US"/>
        </w:rPr>
      </w:r>
      <w:r>
        <w:rPr>
          <w:b/>
          <w:bCs/>
          <w:highlight w:val="yellow"/>
          <w:lang w:val="en-US"/>
        </w:rPr>
      </w:r>
    </w:p>
    <w:p>
      <w:pPr>
        <w:pBdr/>
        <w:shd w:val="nil"/>
        <w:spacing/>
        <w:ind/>
        <w:rPr>
          <w:lang w:val="en-US"/>
        </w:rPr>
      </w:pPr>
      <w:r>
        <w:rPr>
          <w:highlight w:val="none"/>
          <w:lang w:val="en-US"/>
        </w:rPr>
        <w:br w:type="page" w:clear="all"/>
      </w:r>
      <w:r>
        <w:rPr>
          <w:highlight w:val="none"/>
          <w:lang w:val="en-US"/>
        </w:rPr>
      </w:r>
    </w:p>
    <w:p>
      <w:pPr>
        <w:pStyle w:val="656"/>
        <w:pBdr/>
        <w:spacing/>
        <w:ind/>
        <w:rPr>
          <w:lang w:val="en-US"/>
        </w:rPr>
      </w:pPr>
      <w:r>
        <w:rPr>
          <w:lang w:val="en-US"/>
        </w:rPr>
        <w:t xml:space="preserve">Timeline</w:t>
      </w:r>
      <w:r>
        <w:rPr>
          <w:lang w:val="en-US"/>
        </w:rPr>
      </w:r>
    </w:p>
    <w:p>
      <w:pPr>
        <w:pBdr/>
        <w:spacing/>
        <w:ind/>
        <w:rPr>
          <w:b/>
          <w:bCs/>
          <w:highlight w:val="none"/>
          <w:lang w:val="en-US"/>
        </w:rPr>
      </w:pPr>
      <w:r>
        <w:rPr>
          <w:b/>
          <w:bCs/>
          <w:highlight w:val="none"/>
          <w:lang w:val="en-US"/>
        </w:rPr>
      </w:r>
      <w:r>
        <w:rPr>
          <w:b/>
          <w:bCs/>
          <w:highlight w:val="none"/>
          <w:lang w:val="en-US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  <w:lang w:val="en-US"/>
        </w:rPr>
        <w:t xml:space="preserve">Plan budget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Check legal aspects 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 w:val="0"/>
          <w:bCs w:val="0"/>
          <w:highlight w:val="none"/>
          <w:lang w:val="en-US"/>
        </w:rPr>
      </w:pPr>
      <w:r>
        <w:rPr>
          <w:b w:val="0"/>
          <w:bCs w:val="0"/>
          <w:highlight w:val="none"/>
          <w:lang w:val="en-US"/>
        </w:rPr>
        <w:t xml:space="preserve">Check intellectual property rights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/>
          <w:bCs/>
          <w:highlight w:val="none"/>
        </w:rPr>
      </w:pP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yellow"/>
          <w:lang w:val="en-US"/>
        </w:rPr>
        <w:t xml:space="preserve">What resources are required?</w:t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/>
          <w:bCs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What infrastructures are required?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34"/>
        <w:numPr>
          <w:ilvl w:val="0"/>
          <w:numId w:val="3"/>
        </w:numPr>
        <w:pBdr/>
        <w:spacing/>
        <w:ind/>
        <w:rPr>
          <w:b/>
          <w:bCs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How will the results be published and </w:t>
      </w:r>
      <w:r>
        <w:rPr>
          <w:b w:val="0"/>
          <w:bCs w:val="0"/>
          <w:highlight w:val="yellow"/>
          <w:lang w:val="en-US"/>
        </w:rPr>
        <w:t xml:space="preserve">what is the target audience?</w:t>
      </w:r>
      <w:r>
        <w:rPr>
          <w:b w:val="0"/>
          <w:bCs w:val="0"/>
          <w:highlight w:val="yellow"/>
          <w:lang w:val="en-US"/>
        </w:rPr>
      </w:r>
      <w:r>
        <w:rPr>
          <w:b w:val="0"/>
          <w:bCs w:val="0"/>
          <w:highlight w:val="yellow"/>
          <w:lang w:val="en-US"/>
        </w:rPr>
      </w:r>
    </w:p>
    <w:p>
      <w:pPr>
        <w:pStyle w:val="834"/>
        <w:numPr>
          <w:ilvl w:val="0"/>
          <w:numId w:val="7"/>
        </w:numPr>
        <w:pBdr/>
        <w:spacing/>
        <w:ind/>
        <w:rPr>
          <w:b/>
          <w:bCs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How will the project be evaluated?</w:t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yellow"/>
        </w:rPr>
      </w:r>
    </w:p>
    <w:p>
      <w:pPr>
        <w:pStyle w:val="834"/>
        <w:numPr>
          <w:ilvl w:val="0"/>
          <w:numId w:val="8"/>
        </w:numPr>
        <w:pBdr/>
        <w:spacing/>
        <w:ind/>
        <w:rPr>
          <w:b w:val="0"/>
          <w:bCs w:val="0"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What criteria must be fulfilled so that the </w:t>
      </w:r>
      <w:r>
        <w:rPr>
          <w:b w:val="0"/>
          <w:bCs w:val="0"/>
          <w:highlight w:val="yellow"/>
          <w:lang w:val="en-US"/>
        </w:rPr>
        <w:t xml:space="preserve">project can be considered a success?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yellow"/>
        </w:rPr>
      </w:r>
    </w:p>
    <w:p>
      <w:p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/>
          <w:bCs/>
          <w:i w:val="0"/>
          <w:iCs w:val="0"/>
          <w:highlight w:val="none"/>
          <w:lang w:val="en-US"/>
        </w:rPr>
        <w:t xml:space="preserve">04/01-05/31/2024 </w:t>
      </w:r>
      <w:r>
        <w:rPr>
          <w:b w:val="0"/>
          <w:bCs w:val="0"/>
          <w:i w:val="0"/>
          <w:iCs w:val="0"/>
          <w:highlight w:val="none"/>
          <w:lang w:val="en-US"/>
        </w:rPr>
        <w:t xml:space="preserve">Voluntary designers booked for playbox design</w:t>
      </w:r>
      <w:r>
        <w:rPr>
          <w:b w:val="0"/>
          <w:bCs w:val="0"/>
          <w:i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Setup project website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Setup Social Media channels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Create a concept for the playbox.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Create a prototype for the playbox.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Create the playbox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6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Test the playbox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Where and how will data be (permanently) stored?</w:t>
      </w:r>
      <w:r>
        <w:rPr>
          <w:b w:val="0"/>
          <w:bCs w:val="0"/>
          <w:highlight w:val="yellow"/>
          <w:lang w:val="en-US"/>
        </w:rPr>
      </w:r>
      <w:r>
        <w:rPr>
          <w:b w:val="0"/>
          <w:bCs w:val="0"/>
          <w:highlight w:val="yellow"/>
          <w:lang w:val="en-US"/>
        </w:rPr>
      </w:r>
    </w:p>
    <w:p>
      <w:pPr>
        <w:pStyle w:val="834"/>
        <w:numPr>
          <w:ilvl w:val="0"/>
          <w:numId w:val="9"/>
        </w:numPr>
        <w:pBdr/>
        <w:spacing/>
        <w:ind/>
        <w:rPr>
          <w:b w:val="0"/>
          <w:bCs w:val="0"/>
          <w:highlight w:val="yellow"/>
        </w:rPr>
      </w:pPr>
      <w:r>
        <w:rPr>
          <w:b w:val="0"/>
          <w:bCs w:val="0"/>
          <w:highlight w:val="yellow"/>
          <w:lang w:val="en-US"/>
        </w:rPr>
        <w:t xml:space="preserve">How can participants’ role be made </w:t>
      </w:r>
      <w:r>
        <w:rPr>
          <w:b w:val="0"/>
          <w:bCs w:val="0"/>
          <w:highlight w:val="yellow"/>
          <w:lang w:val="en-US"/>
        </w:rPr>
        <w:t xml:space="preserve">visible?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  <w:lang w:val="en-US"/>
        </w:rPr>
      </w:pPr>
      <w:r>
        <w:rPr>
          <w:b w:val="0"/>
          <w:bCs w:val="0"/>
          <w:highlight w:val="none"/>
          <w:lang w:val="en-US"/>
        </w:rPr>
        <w:t xml:space="preserve">Briefing of municipal organization where the project will take place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  <w:lang w:val="en-US"/>
        </w:rPr>
      </w:pPr>
      <w:r>
        <w:rPr>
          <w:b w:val="0"/>
          <w:bCs w:val="0"/>
          <w:highlight w:val="none"/>
          <w:lang w:val="en-US"/>
        </w:rPr>
        <w:t xml:space="preserve">Plan outreach campaign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  <w:lang w:val="en-US"/>
        </w:rPr>
      </w:pPr>
      <w:r>
        <w:rPr>
          <w:b w:val="0"/>
          <w:bCs w:val="0"/>
          <w:highlight w:val="none"/>
          <w:lang w:val="en-US"/>
        </w:rPr>
        <w:t xml:space="preserve">Plan multiplier events 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  <w:lang w:val="en-US"/>
        </w:rPr>
      </w:pPr>
      <w:r>
        <w:rPr>
          <w:b w:val="0"/>
          <w:bCs w:val="0"/>
          <w:highlight w:val="none"/>
          <w:lang w:val="en-US"/>
        </w:rPr>
        <w:t xml:space="preserve">Think about other multiplication options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4"/>
        </w:numPr>
        <w:pBdr/>
        <w:spacing/>
        <w:ind/>
        <w:rPr>
          <w:b w:val="0"/>
          <w:bCs w:val="0"/>
          <w:highlight w:val="yellow"/>
          <w:lang w:val="en-US"/>
        </w:rPr>
      </w:pPr>
      <w:r>
        <w:rPr>
          <w:b w:val="0"/>
          <w:bCs w:val="0"/>
          <w:highlight w:val="none"/>
          <w:lang w:val="en-US"/>
        </w:rPr>
        <w:t xml:space="preserve">Create website for presenting results</w:t>
      </w:r>
      <w:r>
        <w:rPr>
          <w:b w:val="0"/>
          <w:bCs w:val="0"/>
          <w:highlight w:val="none"/>
          <w:lang w:val="en-US"/>
        </w:rPr>
      </w:r>
    </w:p>
    <w:p>
      <w:pPr>
        <w:pStyle w:val="834"/>
        <w:numPr>
          <w:ilvl w:val="0"/>
          <w:numId w:val="11"/>
        </w:numPr>
        <w:pBdr/>
        <w:spacing/>
        <w:ind/>
        <w:rPr>
          <w:b w:val="0"/>
          <w:bCs w:val="0"/>
          <w:highlight w:val="yellow"/>
        </w:rPr>
      </w:pPr>
      <w:r>
        <w:rPr>
          <w:b w:val="0"/>
          <w:bCs w:val="0"/>
          <w:highlight w:val="none"/>
          <w:lang w:val="en-US"/>
        </w:rPr>
        <w:t xml:space="preserve">Recruiting volunteers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none"/>
          <w:lang w:val="en-US"/>
        </w:rPr>
      </w:r>
      <w:r/>
      <w:r>
        <w:rPr>
          <w:b w:val="0"/>
          <w:bCs w:val="0"/>
          <w:highlight w:val="yellow"/>
          <w:lang w:val="en-US"/>
        </w:rPr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none"/>
          <w:lang w:val="en-US"/>
        </w:rPr>
      </w:r>
      <w:r>
        <w:rPr>
          <w:b w:val="0"/>
          <w:bCs w:val="0"/>
          <w:highlight w:val="yellow"/>
        </w:rPr>
      </w:r>
    </w:p>
    <w:p>
      <w:p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/>
          <w:bCs/>
          <w:i w:val="0"/>
          <w:iCs w:val="0"/>
          <w:highlight w:val="none"/>
          <w:lang w:val="en-US"/>
        </w:rPr>
        <w:t xml:space="preserve">10/01-10/04/2024</w:t>
      </w:r>
      <w:r>
        <w:rPr>
          <w:b w:val="0"/>
          <w:bCs w:val="0"/>
          <w:i w:val="0"/>
          <w:iCs w:val="0"/>
          <w:highlight w:val="none"/>
          <w:lang w:val="en-US"/>
        </w:rPr>
        <w:t xml:space="preserve"> Room booked for volunteer session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10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Setup playboxes</w:t>
      </w:r>
      <w:r>
        <w:rPr>
          <w:b w:val="0"/>
          <w:bCs w:val="0"/>
          <w:i w:val="0"/>
          <w:highlight w:val="none"/>
          <w:lang w:val="en-US"/>
        </w:rPr>
      </w:r>
    </w:p>
    <w:p>
      <w:pPr>
        <w:pStyle w:val="834"/>
        <w:numPr>
          <w:ilvl w:val="0"/>
          <w:numId w:val="10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Moderate sessions</w:t>
      </w:r>
      <w:r>
        <w:rPr>
          <w:b w:val="0"/>
          <w:bCs w:val="0"/>
          <w:i w:val="0"/>
          <w:iCs w:val="0"/>
          <w:highlight w:val="none"/>
          <w:lang w:val="en-US"/>
        </w:rPr>
      </w:r>
      <w:r/>
    </w:p>
    <w:p>
      <w:pPr>
        <w:pStyle w:val="834"/>
        <w:numPr>
          <w:ilvl w:val="0"/>
          <w:numId w:val="10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Assist with data collection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10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Update results on the website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10"/>
        </w:num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Write final report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/>
          <w:bCs/>
          <w:i w:val="0"/>
          <w:iCs w:val="0"/>
          <w:highlight w:val="none"/>
          <w:lang w:val="en-US"/>
        </w:rPr>
        <w:t xml:space="preserve">02/28/2025 </w:t>
      </w:r>
      <w:r>
        <w:rPr>
          <w:b w:val="0"/>
          <w:bCs w:val="0"/>
          <w:i w:val="0"/>
          <w:iCs w:val="0"/>
          <w:highlight w:val="none"/>
          <w:lang w:val="en-US"/>
        </w:rPr>
        <w:t xml:space="preserve">Submit final results</w:t>
      </w:r>
      <w:r>
        <w:rPr>
          <w:b w:val="0"/>
          <w:bCs w:val="0"/>
          <w:i w:val="0"/>
          <w:iCs w:val="0"/>
          <w:highlight w:val="none"/>
          <w:lang w:val="en-US"/>
        </w:rPr>
        <w:t xml:space="preserve"> </w:t>
        <w:br/>
      </w:r>
      <w:r>
        <w:rPr>
          <w:b w:val="0"/>
          <w:bCs w:val="0"/>
          <w:i w:val="0"/>
          <w:iCs w:val="0"/>
          <w:highlight w:val="none"/>
          <w:lang w:val="en-US"/>
        </w:rPr>
      </w:r>
      <w:r>
        <w:rPr>
          <w:lang w:val="en-US"/>
        </w:rPr>
      </w:r>
    </w:p>
    <w:p>
      <w:pPr>
        <w:pBdr/>
        <w:shd w:val="nil"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highlight w:val="none"/>
          <w:lang w:val="en-US"/>
        </w:rPr>
        <w:br w:type="page" w:clear="all"/>
      </w:r>
      <w:r>
        <w:rPr>
          <w:b w:val="0"/>
          <w:bCs w:val="0"/>
          <w:i w:val="0"/>
          <w:highlight w:val="none"/>
          <w:lang w:val="en-US"/>
        </w:rPr>
      </w:r>
    </w:p>
    <w:p>
      <w:pPr>
        <w:pStyle w:val="656"/>
        <w:pBdr/>
        <w:spacing/>
        <w:ind/>
        <w:rPr>
          <w:b w:val="0"/>
          <w:bCs w:val="0"/>
          <w:i w:val="0"/>
          <w:highlight w:val="none"/>
          <w:lang w:val="en-US"/>
        </w:rPr>
      </w:pPr>
      <w:r>
        <w:rPr>
          <w:b w:val="0"/>
          <w:bCs w:val="0"/>
          <w:i w:val="0"/>
          <w:iCs w:val="0"/>
          <w:highlight w:val="none"/>
          <w:lang w:val="en-US"/>
        </w:rPr>
        <w:t xml:space="preserve">Team Meetings</w:t>
      </w:r>
      <w:r>
        <w:rPr>
          <w:b w:val="0"/>
          <w:bCs w:val="0"/>
          <w:i w:val="0"/>
          <w:iCs w:val="0"/>
          <w:highlight w:val="none"/>
          <w:lang w:val="en-US"/>
        </w:rPr>
      </w:r>
    </w:p>
    <w:p>
      <w:pPr>
        <w:pStyle w:val="834"/>
        <w:numPr>
          <w:ilvl w:val="0"/>
          <w:numId w:val="12"/>
        </w:numPr>
        <w:pBdr/>
        <w:spacing/>
        <w:ind/>
        <w:rPr>
          <w:lang w:val="en-US"/>
        </w:rPr>
      </w:pPr>
      <w:r>
        <w:rPr>
          <w:lang w:val="en-US"/>
        </w:rPr>
        <w:t xml:space="preserve">Will take place every week on Monday 10:00 a.m.</w:t>
      </w:r>
      <w:r>
        <w:rPr>
          <w:lang w:val="en-US"/>
        </w:rPr>
      </w:r>
    </w:p>
    <w:p>
      <w:pPr>
        <w:pStyle w:val="834"/>
        <w:numPr>
          <w:ilvl w:val="0"/>
          <w:numId w:val="12"/>
        </w:numPr>
        <w:pBdr/>
        <w:spacing/>
        <w:ind/>
        <w:rPr>
          <w:lang w:val="en-US"/>
        </w:rPr>
      </w:pPr>
      <w:r>
        <w:rPr>
          <w:highlight w:val="none"/>
          <w:lang w:val="en-US"/>
        </w:rPr>
        <w:t xml:space="preserve">Progress of the project is monitored on the project board</w:t>
      </w:r>
      <w:r>
        <w:rPr>
          <w:highlight w:val="none"/>
          <w:lang w:val="en-US"/>
        </w:rPr>
      </w:r>
    </w:p>
    <w:p>
      <w:pPr>
        <w:pStyle w:val="834"/>
        <w:numPr>
          <w:ilvl w:val="0"/>
          <w:numId w:val="12"/>
        </w:numPr>
        <w:pBdr/>
        <w:spacing/>
        <w:ind/>
        <w:rPr>
          <w:lang w:val="en-US"/>
        </w:rPr>
      </w:pPr>
      <w:r>
        <w:rPr>
          <w:highlight w:val="none"/>
          <w:lang w:val="en-US"/>
        </w:rPr>
        <w:t xml:space="preserve">Maria updates the timeline in the project plan during the meeting</w:t>
      </w:r>
      <w:r>
        <w:rPr>
          <w:highlight w:val="none"/>
          <w:lang w:val="en-US"/>
        </w:rPr>
      </w:r>
    </w:p>
    <w:p>
      <w:pPr>
        <w:pBdr/>
        <w:spacing/>
        <w:ind/>
        <w:rPr>
          <w:b w:val="0"/>
          <w:bCs/>
          <w:i/>
          <w:lang w:val="en-US"/>
        </w:rPr>
      </w:pPr>
      <w:r>
        <w:rPr>
          <w:b w:val="0"/>
          <w:bCs/>
          <w:i/>
          <w:lang w:val="en-US"/>
        </w:rPr>
      </w:r>
      <w:r>
        <w:rPr>
          <w:b w:val="0"/>
          <w:bCs/>
          <w:i/>
          <w:lang w:val="en-US"/>
        </w:rPr>
      </w:r>
    </w:p>
    <w:p>
      <w:pPr>
        <w:pBdr/>
        <w:spacing/>
        <w:ind/>
        <w:rPr>
          <w:b w:val="0"/>
          <w:bCs/>
          <w:i/>
          <w:lang w:val="en-US"/>
        </w:rPr>
      </w:pPr>
      <w:r>
        <w:rPr>
          <w:b w:val="0"/>
          <w:bCs/>
          <w:i/>
          <w:lang w:val="en-US"/>
        </w:rPr>
      </w:r>
      <w:r>
        <w:rPr>
          <w:b w:val="0"/>
          <w:bCs/>
          <w:i/>
          <w:lang w:val="en-US"/>
        </w:rPr>
      </w:r>
    </w:p>
    <w:p>
      <w:pPr>
        <w:pBdr/>
        <w:spacing/>
        <w:ind/>
        <w:rPr>
          <w:b w:val="0"/>
          <w:bCs/>
          <w:i/>
          <w:lang w:val="en-US"/>
        </w:rPr>
      </w:pPr>
      <w:r>
        <w:rPr>
          <w:b w:val="0"/>
          <w:bCs w:val="0"/>
          <w:i/>
          <w:iCs/>
          <w:highlight w:val="none"/>
          <w:lang w:val="en-US"/>
        </w:rPr>
      </w:r>
      <w:r>
        <w:rPr>
          <w:b w:val="0"/>
          <w:bCs w:val="0"/>
          <w:i/>
          <w:iCs/>
          <w:highlight w:val="none"/>
          <w:lang w:val="en-US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pStyle w:val="656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numPr>
        <w:ilvl w:val="0"/>
        <w:numId w:val="1"/>
      </w:numPr>
      <w:pBdr/>
      <w:spacing w:after="200" w:before="360"/>
      <w:ind w:right="0" w:firstLine="65" w:left="0"/>
      <w:outlineLvl w:val="1"/>
    </w:pPr>
    <w:rPr>
      <w:rFonts w:ascii="Arial" w:hAnsi="Arial" w:eastAsia="Arial" w:cs="Arial"/>
      <w:sz w:val="34"/>
      <w:lang w:val="en-US"/>
    </w:rPr>
  </w:style>
  <w:style w:type="character" w:styleId="657">
    <w:name w:val="Heading 2 Char"/>
    <w:link w:val="656"/>
    <w:uiPriority w:val="9"/>
    <w:pPr>
      <w:pBdr/>
      <w:spacing/>
      <w:ind/>
    </w:pPr>
    <w:rPr>
      <w:lang w:val="en-US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2024-03-28T15:09:42Z</dcterms:modified>
</cp:coreProperties>
</file>